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C45" w:rsidRDefault="009A2C45" w:rsidP="009A2C45">
      <w:pPr>
        <w:pStyle w:val="Default"/>
      </w:pPr>
      <w:bookmarkStart w:id="0" w:name="_GoBack"/>
      <w:bookmarkEnd w:id="0"/>
    </w:p>
    <w:p w:rsidR="009A2C45" w:rsidRDefault="009A2C45" w:rsidP="009A2C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MAOT Fieldwork Educator of the Year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Objective: </w:t>
      </w:r>
      <w:r>
        <w:rPr>
          <w:sz w:val="23"/>
          <w:szCs w:val="23"/>
        </w:rPr>
        <w:t xml:space="preserve">To recognize exceptional clinical teaching by occupational therapists and occupational therapy assistants that promotes ethical and evidence-based practice and professional advocacy in students.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Criteria: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spacing w:after="25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1. </w:t>
      </w:r>
      <w:r>
        <w:rPr>
          <w:sz w:val="23"/>
          <w:szCs w:val="23"/>
        </w:rPr>
        <w:t xml:space="preserve">Minimum of five years of practice as a licensed OT or OTA. </w:t>
      </w:r>
    </w:p>
    <w:p w:rsidR="009A2C45" w:rsidRDefault="009A2C45" w:rsidP="009A2C45">
      <w:pPr>
        <w:pStyle w:val="Default"/>
        <w:spacing w:after="254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</w:t>
      </w:r>
      <w:r>
        <w:rPr>
          <w:sz w:val="23"/>
          <w:szCs w:val="23"/>
        </w:rPr>
        <w:t xml:space="preserve">Proof of supervision of a total at least 2 Fieldwork Level II students and 2 Level I student from accredited OT or OTA programs within the State. </w:t>
      </w: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3. </w:t>
      </w:r>
      <w:r>
        <w:rPr>
          <w:sz w:val="23"/>
          <w:szCs w:val="23"/>
        </w:rPr>
        <w:t xml:space="preserve">Takes initiative to promote knowledge of current issues in their area of practice through self-study, and/or attendance at workshops, seminars, etc.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Is</w:t>
      </w:r>
      <w:proofErr w:type="gramEnd"/>
      <w:r>
        <w:rPr>
          <w:sz w:val="23"/>
          <w:szCs w:val="23"/>
        </w:rPr>
        <w:t xml:space="preserve"> able to work with students at varying levels of experience and skill and adapts his/her leadership style to meet student needs.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5. </w:t>
      </w:r>
      <w:r>
        <w:rPr>
          <w:sz w:val="23"/>
          <w:szCs w:val="23"/>
        </w:rPr>
        <w:t xml:space="preserve">Serves as a role model through involvement in local, state or national associations.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6. </w:t>
      </w:r>
      <w:r>
        <w:rPr>
          <w:sz w:val="23"/>
          <w:szCs w:val="23"/>
        </w:rPr>
        <w:t xml:space="preserve">Active engagement in ethical, evidence-based, and occupation-centered practice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7. </w:t>
      </w:r>
      <w:r>
        <w:rPr>
          <w:sz w:val="23"/>
          <w:szCs w:val="23"/>
        </w:rPr>
        <w:t xml:space="preserve">Positive evaluations from students who completed their fieldwork experiences with this clinical educator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8. </w:t>
      </w:r>
      <w:r>
        <w:rPr>
          <w:sz w:val="23"/>
          <w:szCs w:val="23"/>
        </w:rPr>
        <w:t xml:space="preserve">Recognition of the uniqueness of each student and adapts his or her supervisory style accordingly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9. </w:t>
      </w:r>
      <w:r>
        <w:rPr>
          <w:sz w:val="23"/>
          <w:szCs w:val="23"/>
        </w:rPr>
        <w:t xml:space="preserve">Active engagement in evaluation of his or her own effectiveness as a supervisor in addition to the fieldwork program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9A2C45" w:rsidRDefault="009A2C45" w:rsidP="009A2C45">
      <w:pPr>
        <w:pStyle w:val="Default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10. </w:t>
      </w:r>
      <w:r>
        <w:rPr>
          <w:sz w:val="23"/>
          <w:szCs w:val="23"/>
        </w:rPr>
        <w:t xml:space="preserve">Contributions to occupational therapy education beyond the fieldwork site (i.e., provides in-services, is a guest lecturer at a college, speaks at a community center, assists with admission interviews at local occupational therapy or occupational therapy assistant education program, serves on committees at local OT/OTA education program, coordinates student program at a site or facility, and so on) </w:t>
      </w:r>
    </w:p>
    <w:p w:rsidR="009A2C45" w:rsidRDefault="009A2C45" w:rsidP="009A2C45">
      <w:pPr>
        <w:pStyle w:val="Default"/>
        <w:rPr>
          <w:sz w:val="23"/>
          <w:szCs w:val="23"/>
        </w:rPr>
      </w:pPr>
    </w:p>
    <w:p w:rsidR="00E13723" w:rsidRDefault="009A2C45" w:rsidP="009A2C45">
      <w:r>
        <w:rPr>
          <w:sz w:val="16"/>
          <w:szCs w:val="16"/>
        </w:rPr>
        <w:t xml:space="preserve">Adapted from </w:t>
      </w:r>
      <w:proofErr w:type="spellStart"/>
      <w:r>
        <w:rPr>
          <w:sz w:val="16"/>
          <w:szCs w:val="16"/>
        </w:rPr>
        <w:t>ConnOTA</w:t>
      </w:r>
      <w:proofErr w:type="spellEnd"/>
      <w:r>
        <w:rPr>
          <w:sz w:val="16"/>
          <w:szCs w:val="16"/>
        </w:rPr>
        <w:t>, AOTA, and UND</w:t>
      </w:r>
    </w:p>
    <w:sectPr w:rsidR="00E1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5"/>
    <w:rsid w:val="006A3D7E"/>
    <w:rsid w:val="009A2C45"/>
    <w:rsid w:val="00E1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C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2C45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UMASS Medical School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Caira, Donna</dc:creator>
  <cp:lastModifiedBy>Caira, Donna</cp:lastModifiedBy>
  <cp:revision>2</cp:revision>
  <dcterms:created xsi:type="dcterms:W3CDTF">2017-07-14T18:28:00Z</dcterms:created>
  <dcterms:modified xsi:type="dcterms:W3CDTF">2017-07-14T18:28:00Z</dcterms:modified>
</cp:coreProperties>
</file>